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02BD5A" w14:textId="681060B9" w:rsidR="00066D39" w:rsidRDefault="00066D39">
      <w:r>
        <w:t>PCS MEMBERS LEVY</w:t>
      </w:r>
    </w:p>
    <w:p w14:paraId="1F35D87E" w14:textId="6B637DAD" w:rsidR="00BD4B87" w:rsidRDefault="004A24AF">
      <w:r>
        <w:t>Conference censures the NEC for its failure to consult members on the continuation of the levy during this year when it</w:t>
      </w:r>
      <w:r w:rsidR="00D11325">
        <w:t>’</w:t>
      </w:r>
      <w:r>
        <w:t xml:space="preserve">s not been </w:t>
      </w:r>
      <w:r w:rsidR="00805E35">
        <w:t>us</w:t>
      </w:r>
      <w:r>
        <w:t>ed to fund any action under the national campaign</w:t>
      </w:r>
      <w:r w:rsidR="00066D39">
        <w:t xml:space="preserve"> mandate. </w:t>
      </w:r>
      <w:r w:rsidR="00BD4B87">
        <w:t xml:space="preserve">The voting record of individual NEC </w:t>
      </w:r>
      <w:r w:rsidR="008E0A47">
        <w:t xml:space="preserve">members on this can be found in the annual report. </w:t>
      </w:r>
    </w:p>
    <w:p w14:paraId="3BC73471" w14:textId="1B22E980" w:rsidR="004A24AF" w:rsidRDefault="004A24AF">
      <w:r>
        <w:t xml:space="preserve">Regrettably </w:t>
      </w:r>
      <w:r w:rsidR="000E7E82">
        <w:t>hund</w:t>
      </w:r>
      <w:r w:rsidR="00BD4B87">
        <w:t xml:space="preserve">reds </w:t>
      </w:r>
      <w:r>
        <w:t xml:space="preserve">of members have voted with their feet and left the Union citing the levy or increased cost of membership as the reason.  </w:t>
      </w:r>
      <w:r w:rsidR="00D11325">
        <w:t>Th</w:t>
      </w:r>
      <w:r w:rsidR="001B23E1">
        <w:t xml:space="preserve">is is also </w:t>
      </w:r>
      <w:r w:rsidR="00BF1512">
        <w:t xml:space="preserve">causing </w:t>
      </w:r>
      <w:r w:rsidR="001B23E1">
        <w:t xml:space="preserve">a serious impediment to recruitment of new members </w:t>
      </w:r>
      <w:r w:rsidR="00BF1512">
        <w:t xml:space="preserve">to the Union. </w:t>
      </w:r>
    </w:p>
    <w:p w14:paraId="2A58B219" w14:textId="6243D300" w:rsidR="004A24AF" w:rsidRDefault="004A24AF">
      <w:r>
        <w:t xml:space="preserve">The membership levy was initially agreed by an </w:t>
      </w:r>
      <w:proofErr w:type="gramStart"/>
      <w:r>
        <w:t>all member</w:t>
      </w:r>
      <w:proofErr w:type="gramEnd"/>
      <w:r>
        <w:t xml:space="preserve"> consultation and </w:t>
      </w:r>
      <w:r w:rsidR="003915CC">
        <w:t>used to good eff</w:t>
      </w:r>
      <w:r w:rsidR="00674054">
        <w:t xml:space="preserve">ect during the first round of action </w:t>
      </w:r>
      <w:r w:rsidR="006E39B7">
        <w:t xml:space="preserve">in </w:t>
      </w:r>
      <w:r w:rsidR="00674054">
        <w:t>2022</w:t>
      </w:r>
      <w:r w:rsidR="006E39B7">
        <w:t>/23</w:t>
      </w:r>
      <w:r w:rsidR="00151147">
        <w:t xml:space="preserve"> but </w:t>
      </w:r>
      <w:r>
        <w:t>th</w:t>
      </w:r>
      <w:r w:rsidR="00151147">
        <w:t>is</w:t>
      </w:r>
      <w:r>
        <w:t xml:space="preserve"> NEC have denied members the opportunity to review this decision despite several opportunities to do </w:t>
      </w:r>
      <w:r w:rsidR="00BA6309">
        <w:t>so</w:t>
      </w:r>
      <w:r>
        <w:t xml:space="preserve"> arising during the last year. </w:t>
      </w:r>
    </w:p>
    <w:p w14:paraId="5A546069" w14:textId="26126D64" w:rsidR="00E778D8" w:rsidRDefault="004A24AF">
      <w:r>
        <w:t>Conference now instructs the incoming NEC to pause the levy for the National Campaign immediately should it still be in place upon them taking office and launch a full all membership consultation on the future</w:t>
      </w:r>
      <w:r w:rsidR="00E778D8">
        <w:t xml:space="preserve"> provision of financial support for members taking paid</w:t>
      </w:r>
      <w:r w:rsidR="00D10E87">
        <w:t xml:space="preserve"> targeted</w:t>
      </w:r>
      <w:r w:rsidR="00E778D8">
        <w:t xml:space="preserve"> industrial action. </w:t>
      </w:r>
    </w:p>
    <w:p w14:paraId="12E6E6EA" w14:textId="6FFB0F20" w:rsidR="00E778D8" w:rsidRDefault="00E778D8">
      <w:r>
        <w:t xml:space="preserve">This consultation to take place as soon as is practicable following ADC with a view to replacing the </w:t>
      </w:r>
      <w:r w:rsidR="00066D39">
        <w:t xml:space="preserve">current </w:t>
      </w:r>
      <w:r>
        <w:t xml:space="preserve">flat rate 50p from members monthly subscriptions paid directly into the </w:t>
      </w:r>
      <w:r w:rsidR="00217FAD">
        <w:t xml:space="preserve">general </w:t>
      </w:r>
      <w:r>
        <w:t xml:space="preserve">Fighting Fund with an appropriate percentage figure that will generate a </w:t>
      </w:r>
      <w:proofErr w:type="gramStart"/>
      <w:r w:rsidR="0061220F">
        <w:t>long term</w:t>
      </w:r>
      <w:proofErr w:type="gramEnd"/>
      <w:r w:rsidR="0061220F">
        <w:t xml:space="preserve"> </w:t>
      </w:r>
      <w:r w:rsidR="00AC206E">
        <w:t xml:space="preserve">regular </w:t>
      </w:r>
      <w:r>
        <w:t xml:space="preserve">growth in income </w:t>
      </w:r>
      <w:r w:rsidR="0054299A">
        <w:t>to</w:t>
      </w:r>
      <w:r>
        <w:t xml:space="preserve"> the Fighting Fund</w:t>
      </w:r>
      <w:r w:rsidR="0061220F">
        <w:t>.</w:t>
      </w:r>
    </w:p>
    <w:p w14:paraId="78EE8963" w14:textId="718DEC85" w:rsidR="004A24AF" w:rsidRDefault="00E778D8">
      <w:r>
        <w:t xml:space="preserve">The consultation to be </w:t>
      </w:r>
      <w:r w:rsidR="00B06F55">
        <w:t>co</w:t>
      </w:r>
      <w:r>
        <w:t xml:space="preserve">ncluded in enough time to seek membership endorsement for any necessary rule changes required to be ratified by ADC 2026.     </w:t>
      </w:r>
      <w:r w:rsidR="004A24AF">
        <w:t xml:space="preserve"> </w:t>
      </w:r>
    </w:p>
    <w:p w14:paraId="3417DB82" w14:textId="2D76A2CE" w:rsidR="00E778D8" w:rsidRDefault="00E778D8">
      <w:r>
        <w:t xml:space="preserve">Any further </w:t>
      </w:r>
      <w:r w:rsidR="00066D39">
        <w:t>additional</w:t>
      </w:r>
      <w:r>
        <w:t xml:space="preserve"> levies should receive membership approval in advance, be only used for specific campaign purposes and subject to regular review and further membership endorsement whe</w:t>
      </w:r>
      <w:r w:rsidR="00066D39">
        <w:t>r</w:t>
      </w:r>
      <w:r>
        <w:t xml:space="preserve">e necessary.   </w:t>
      </w:r>
    </w:p>
    <w:sectPr w:rsidR="00E778D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24AF"/>
    <w:rsid w:val="00066D39"/>
    <w:rsid w:val="000E7E82"/>
    <w:rsid w:val="00151147"/>
    <w:rsid w:val="001B23E1"/>
    <w:rsid w:val="00217FAD"/>
    <w:rsid w:val="003912C5"/>
    <w:rsid w:val="003915CC"/>
    <w:rsid w:val="004A24AF"/>
    <w:rsid w:val="0054299A"/>
    <w:rsid w:val="0061220F"/>
    <w:rsid w:val="00674054"/>
    <w:rsid w:val="006E39B7"/>
    <w:rsid w:val="00805E35"/>
    <w:rsid w:val="008E0A47"/>
    <w:rsid w:val="009E3FFB"/>
    <w:rsid w:val="00A21FAE"/>
    <w:rsid w:val="00AC206E"/>
    <w:rsid w:val="00B06F55"/>
    <w:rsid w:val="00B51E76"/>
    <w:rsid w:val="00BA6309"/>
    <w:rsid w:val="00BD4B87"/>
    <w:rsid w:val="00BF1512"/>
    <w:rsid w:val="00D10E87"/>
    <w:rsid w:val="00D11325"/>
    <w:rsid w:val="00D64884"/>
    <w:rsid w:val="00D765DD"/>
    <w:rsid w:val="00D83523"/>
    <w:rsid w:val="00E778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B0790E"/>
  <w15:chartTrackingRefBased/>
  <w15:docId w15:val="{E40C92D5-4801-4453-B139-A3AA3BBEF2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265</Words>
  <Characters>1515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Baker, Mark</dc:creator>
  <cp:keywords/>
  <dc:description/>
  <cp:lastModifiedBy>Pete Jackson</cp:lastModifiedBy>
  <cp:revision>2</cp:revision>
  <dcterms:created xsi:type="dcterms:W3CDTF">2025-01-20T19:53:00Z</dcterms:created>
  <dcterms:modified xsi:type="dcterms:W3CDTF">2025-01-20T19:53:00Z</dcterms:modified>
</cp:coreProperties>
</file>